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5Fonc-Accentuation51"/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6233"/>
      </w:tblGrid>
      <w:tr w:rsidR="00B90954" w:rsidRPr="002D019F" w:rsidTr="007F1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90954" w:rsidRPr="00FA2D13" w:rsidRDefault="00294D6B" w:rsidP="00CB0893">
            <w:pPr>
              <w:jc w:val="center"/>
              <w:rPr>
                <w:rFonts w:cstheme="minorHAnsi"/>
                <w:b w:val="0"/>
                <w:bCs w:val="0"/>
                <w:i/>
                <w:iCs/>
                <w:sz w:val="28"/>
                <w:szCs w:val="24"/>
              </w:rPr>
            </w:pPr>
            <w:r w:rsidRPr="00FA2D13">
              <w:rPr>
                <w:rFonts w:cstheme="minorHAnsi"/>
                <w:i/>
                <w:iCs/>
                <w:sz w:val="28"/>
                <w:szCs w:val="24"/>
              </w:rPr>
              <w:t>Activités d</w:t>
            </w:r>
            <w:r w:rsidR="002505BD">
              <w:rPr>
                <w:rFonts w:cstheme="minorHAnsi"/>
                <w:i/>
                <w:iCs/>
                <w:sz w:val="28"/>
                <w:szCs w:val="24"/>
              </w:rPr>
              <w:t xml:space="preserve">u </w:t>
            </w:r>
            <w:r w:rsidR="00CB0893">
              <w:rPr>
                <w:rFonts w:cstheme="minorHAnsi"/>
                <w:i/>
                <w:iCs/>
                <w:sz w:val="28"/>
                <w:szCs w:val="24"/>
              </w:rPr>
              <w:t>Bazar Solidaire Tanger</w:t>
            </w:r>
          </w:p>
        </w:tc>
        <w:tc>
          <w:tcPr>
            <w:tcW w:w="623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B90954" w:rsidRPr="00FA2D13" w:rsidRDefault="00E86B56" w:rsidP="00294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i/>
                <w:iCs/>
                <w:sz w:val="28"/>
                <w:szCs w:val="24"/>
              </w:rPr>
            </w:pPr>
            <w:r w:rsidRPr="00FA2D13">
              <w:rPr>
                <w:rFonts w:cstheme="minorHAnsi"/>
                <w:i/>
                <w:iCs/>
                <w:sz w:val="28"/>
                <w:szCs w:val="24"/>
              </w:rPr>
              <w:t>Actions réalisées</w:t>
            </w:r>
          </w:p>
        </w:tc>
      </w:tr>
      <w:tr w:rsidR="00294D6B" w:rsidRPr="002D019F" w:rsidTr="007F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left w:val="none" w:sz="0" w:space="0" w:color="auto"/>
            </w:tcBorders>
          </w:tcPr>
          <w:p w:rsidR="00294D6B" w:rsidRPr="002D019F" w:rsidRDefault="00E5689C" w:rsidP="002505B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2D019F">
              <w:rPr>
                <w:rFonts w:cstheme="minorHAnsi"/>
                <w:sz w:val="24"/>
                <w:szCs w:val="20"/>
              </w:rPr>
              <w:t xml:space="preserve">Effectif des exposants </w:t>
            </w:r>
            <w:r w:rsidR="002505BD">
              <w:rPr>
                <w:rFonts w:cstheme="minorHAnsi"/>
                <w:sz w:val="24"/>
                <w:szCs w:val="20"/>
              </w:rPr>
              <w:t>et aides exposants</w:t>
            </w:r>
          </w:p>
        </w:tc>
        <w:tc>
          <w:tcPr>
            <w:tcW w:w="6233" w:type="dxa"/>
          </w:tcPr>
          <w:p w:rsidR="00294D6B" w:rsidRPr="002D019F" w:rsidRDefault="00710FEA" w:rsidP="00710FEA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130</w:t>
            </w:r>
            <w:r w:rsidR="003B5A19"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  <w:r w:rsidR="002505BD">
              <w:rPr>
                <w:rFonts w:cstheme="minorHAnsi"/>
                <w:b/>
                <w:sz w:val="24"/>
                <w:szCs w:val="20"/>
              </w:rPr>
              <w:t>e</w:t>
            </w:r>
            <w:r w:rsidR="00C97DDA" w:rsidRPr="002D019F">
              <w:rPr>
                <w:rFonts w:cstheme="minorHAnsi"/>
                <w:b/>
                <w:sz w:val="24"/>
                <w:szCs w:val="20"/>
              </w:rPr>
              <w:t xml:space="preserve">xposants </w:t>
            </w:r>
            <w:r w:rsidR="00CB3665" w:rsidRPr="002D019F">
              <w:rPr>
                <w:rFonts w:cstheme="minorHAnsi"/>
                <w:b/>
                <w:sz w:val="24"/>
                <w:szCs w:val="20"/>
              </w:rPr>
              <w:t xml:space="preserve">et </w:t>
            </w:r>
            <w:r>
              <w:rPr>
                <w:rFonts w:cstheme="minorHAnsi"/>
                <w:b/>
                <w:bCs/>
                <w:sz w:val="24"/>
                <w:szCs w:val="20"/>
              </w:rPr>
              <w:t>100</w:t>
            </w:r>
            <w:r w:rsidR="00CB3665" w:rsidRPr="002D019F">
              <w:rPr>
                <w:rFonts w:cstheme="minorHAnsi"/>
                <w:b/>
                <w:sz w:val="24"/>
                <w:szCs w:val="20"/>
              </w:rPr>
              <w:t xml:space="preserve"> aides exposants</w:t>
            </w:r>
          </w:p>
        </w:tc>
      </w:tr>
      <w:tr w:rsidR="00294D6B" w:rsidRPr="002D019F" w:rsidTr="007F1C8D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left w:val="none" w:sz="0" w:space="0" w:color="auto"/>
            </w:tcBorders>
          </w:tcPr>
          <w:p w:rsidR="00294D6B" w:rsidRPr="002D019F" w:rsidRDefault="00294D6B" w:rsidP="002505B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2D019F">
              <w:rPr>
                <w:rFonts w:cstheme="minorHAnsi"/>
                <w:sz w:val="24"/>
                <w:szCs w:val="20"/>
              </w:rPr>
              <w:t xml:space="preserve">Effectif de </w:t>
            </w:r>
            <w:r w:rsidR="002505BD">
              <w:rPr>
                <w:rFonts w:cstheme="minorHAnsi"/>
                <w:sz w:val="24"/>
                <w:szCs w:val="20"/>
              </w:rPr>
              <w:t>b</w:t>
            </w:r>
            <w:r w:rsidRPr="002D019F">
              <w:rPr>
                <w:rFonts w:cstheme="minorHAnsi"/>
                <w:sz w:val="24"/>
                <w:szCs w:val="20"/>
              </w:rPr>
              <w:t xml:space="preserve">énéficiaires </w:t>
            </w:r>
            <w:r w:rsidR="002505BD">
              <w:rPr>
                <w:rFonts w:cstheme="minorHAnsi"/>
                <w:sz w:val="24"/>
                <w:szCs w:val="20"/>
              </w:rPr>
              <w:t>formé</w:t>
            </w:r>
            <w:r w:rsidR="00E5689C" w:rsidRPr="002D019F">
              <w:rPr>
                <w:rFonts w:cstheme="minorHAnsi"/>
                <w:sz w:val="24"/>
                <w:szCs w:val="20"/>
              </w:rPr>
              <w:t>s</w:t>
            </w:r>
            <w:r w:rsidR="0056520A">
              <w:rPr>
                <w:rFonts w:cstheme="minorHAnsi"/>
                <w:sz w:val="24"/>
                <w:szCs w:val="20"/>
              </w:rPr>
              <w:t xml:space="preserve"> et </w:t>
            </w:r>
            <w:r w:rsidR="002505BD">
              <w:rPr>
                <w:rFonts w:cstheme="minorHAnsi"/>
                <w:sz w:val="24"/>
                <w:szCs w:val="20"/>
              </w:rPr>
              <w:t>sensibilisé</w:t>
            </w:r>
            <w:r w:rsidR="005755E2">
              <w:rPr>
                <w:rFonts w:cstheme="minorHAnsi"/>
                <w:sz w:val="24"/>
                <w:szCs w:val="20"/>
              </w:rPr>
              <w:t>s</w:t>
            </w:r>
          </w:p>
        </w:tc>
        <w:tc>
          <w:tcPr>
            <w:tcW w:w="6233" w:type="dxa"/>
          </w:tcPr>
          <w:p w:rsidR="00283732" w:rsidRPr="0041292D" w:rsidRDefault="00710FEA" w:rsidP="002505BD">
            <w:pPr>
              <w:pStyle w:val="Paragraphedelist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130</w:t>
            </w:r>
            <w:r w:rsidR="00057975" w:rsidRPr="002D019F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2505BD">
              <w:rPr>
                <w:rFonts w:cstheme="minorHAnsi"/>
                <w:b/>
                <w:sz w:val="24"/>
                <w:szCs w:val="20"/>
              </w:rPr>
              <w:t>p</w:t>
            </w:r>
            <w:r w:rsidR="004559B6" w:rsidRPr="002D019F">
              <w:rPr>
                <w:rFonts w:cstheme="minorHAnsi"/>
                <w:b/>
                <w:sz w:val="24"/>
                <w:szCs w:val="20"/>
              </w:rPr>
              <w:t>ersonnes</w:t>
            </w:r>
            <w:r w:rsidR="00C97DDA" w:rsidRPr="002D019F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</w:tc>
      </w:tr>
      <w:tr w:rsidR="00283732" w:rsidRPr="002D019F" w:rsidTr="007F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left w:val="none" w:sz="0" w:space="0" w:color="auto"/>
            </w:tcBorders>
          </w:tcPr>
          <w:p w:rsidR="00283732" w:rsidRPr="002D019F" w:rsidRDefault="00283732" w:rsidP="00331DA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2D019F">
              <w:rPr>
                <w:rFonts w:cstheme="minorHAnsi"/>
                <w:sz w:val="24"/>
                <w:szCs w:val="20"/>
              </w:rPr>
              <w:t xml:space="preserve">Thématiques des formations dédiées aux apprenants </w:t>
            </w:r>
          </w:p>
        </w:tc>
        <w:tc>
          <w:tcPr>
            <w:tcW w:w="6233" w:type="dxa"/>
          </w:tcPr>
          <w:p w:rsidR="00BC4D9D" w:rsidRDefault="00710FEA" w:rsidP="0028373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0"/>
              </w:rPr>
              <w:t>Entrepre</w:t>
            </w:r>
            <w:r w:rsidR="009B616B">
              <w:rPr>
                <w:rFonts w:cstheme="minorHAnsi"/>
                <w:b/>
                <w:bCs/>
                <w:sz w:val="24"/>
                <w:szCs w:val="20"/>
              </w:rPr>
              <w:t>u</w:t>
            </w:r>
            <w:r>
              <w:rPr>
                <w:rFonts w:cstheme="minorHAnsi"/>
                <w:b/>
                <w:bCs/>
                <w:sz w:val="24"/>
                <w:szCs w:val="20"/>
              </w:rPr>
              <w:t>nariat</w:t>
            </w:r>
            <w:proofErr w:type="spellEnd"/>
            <w:r>
              <w:rPr>
                <w:rFonts w:cstheme="minorHAnsi"/>
                <w:b/>
                <w:bCs/>
                <w:sz w:val="24"/>
                <w:szCs w:val="20"/>
              </w:rPr>
              <w:t xml:space="preserve"> </w:t>
            </w:r>
          </w:p>
          <w:p w:rsidR="00710FEA" w:rsidRPr="002D019F" w:rsidRDefault="00710FEA" w:rsidP="00283732">
            <w:pPr>
              <w:pStyle w:val="Paragraphedeliste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Education Financière</w:t>
            </w:r>
          </w:p>
          <w:p w:rsidR="004A1849" w:rsidRPr="000D2171" w:rsidRDefault="004A1849" w:rsidP="000D217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590F54" w:rsidRPr="002D019F" w:rsidTr="007F1C8D">
        <w:trPr>
          <w:trHeight w:val="1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590F54" w:rsidRPr="002D019F" w:rsidRDefault="00590F54" w:rsidP="002505BD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A</w:t>
            </w:r>
            <w:r w:rsidRPr="002D019F">
              <w:rPr>
                <w:rFonts w:cstheme="minorHAnsi"/>
                <w:sz w:val="24"/>
                <w:szCs w:val="20"/>
              </w:rPr>
              <w:t xml:space="preserve">MC </w:t>
            </w:r>
            <w:r>
              <w:rPr>
                <w:rFonts w:cstheme="minorHAnsi"/>
                <w:sz w:val="24"/>
                <w:szCs w:val="20"/>
              </w:rPr>
              <w:t xml:space="preserve">présentes </w:t>
            </w:r>
            <w:r w:rsidRPr="002D019F">
              <w:rPr>
                <w:rFonts w:cstheme="minorHAnsi"/>
                <w:sz w:val="24"/>
                <w:szCs w:val="20"/>
              </w:rPr>
              <w:t xml:space="preserve">lors de la session </w:t>
            </w:r>
            <w:r>
              <w:rPr>
                <w:rFonts w:cstheme="minorHAnsi"/>
                <w:sz w:val="24"/>
                <w:szCs w:val="20"/>
              </w:rPr>
              <w:t>inaugurale</w:t>
            </w:r>
          </w:p>
        </w:tc>
        <w:tc>
          <w:tcPr>
            <w:tcW w:w="6233" w:type="dxa"/>
          </w:tcPr>
          <w:p w:rsidR="00CB0893" w:rsidRPr="002D019F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Attawfiq</w:t>
            </w:r>
            <w:proofErr w:type="spellEnd"/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 MF ;</w:t>
            </w:r>
          </w:p>
          <w:p w:rsidR="00CB0893" w:rsidRPr="002D019F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AL </w:t>
            </w: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Amana</w:t>
            </w:r>
            <w:proofErr w:type="spellEnd"/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 MF ;</w:t>
            </w:r>
          </w:p>
          <w:p w:rsidR="00CB0893" w:rsidRPr="002D019F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Fondation </w:t>
            </w: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Ardi</w:t>
            </w:r>
            <w:proofErr w:type="spellEnd"/>
            <w:r w:rsidRPr="002D019F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CB0893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 xml:space="preserve">Fondation </w:t>
            </w: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Arrawaj</w:t>
            </w:r>
            <w:proofErr w:type="spellEnd"/>
            <w:r w:rsidRPr="002D019F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CB0893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0"/>
              </w:rPr>
              <w:t>Attadamoune</w:t>
            </w:r>
            <w:proofErr w:type="spellEnd"/>
            <w:r>
              <w:rPr>
                <w:rFonts w:cstheme="minorHAnsi"/>
                <w:b/>
                <w:bCs/>
                <w:sz w:val="24"/>
                <w:szCs w:val="20"/>
              </w:rPr>
              <w:t xml:space="preserve"> MF ;</w:t>
            </w:r>
          </w:p>
          <w:p w:rsidR="00CB0893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Fondation INMAA ;</w:t>
            </w:r>
          </w:p>
          <w:p w:rsidR="00CB0893" w:rsidRPr="00CB0893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Al </w:t>
            </w: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Karama</w:t>
            </w:r>
            <w:proofErr w:type="spellEnd"/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 MF</w:t>
            </w:r>
            <w:r w:rsidR="007F1C8D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CB0893" w:rsidRPr="00DF3ED4" w:rsidRDefault="00CB0893" w:rsidP="00CB0893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Micro Nord.</w:t>
            </w:r>
          </w:p>
          <w:p w:rsidR="00590F54" w:rsidRPr="00590F54" w:rsidRDefault="00590F54" w:rsidP="00590F5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CB0893" w:rsidRPr="002D019F" w:rsidTr="007F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CB0893" w:rsidRPr="00CB0893" w:rsidRDefault="00CB0893" w:rsidP="00CB0893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CB0893">
              <w:rPr>
                <w:rFonts w:cstheme="minorHAnsi"/>
                <w:sz w:val="24"/>
                <w:szCs w:val="20"/>
              </w:rPr>
              <w:t>Nombre de bénéficiaires concernés par l’étude « Impact du microcrédit et besoins en formation des micro-entrepreneurs »</w:t>
            </w:r>
          </w:p>
        </w:tc>
        <w:tc>
          <w:tcPr>
            <w:tcW w:w="6233" w:type="dxa"/>
          </w:tcPr>
          <w:p w:rsidR="00CB0893" w:rsidRPr="00831111" w:rsidRDefault="005745F4" w:rsidP="009B616B">
            <w:pPr>
              <w:pStyle w:val="Paragraphedeliste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 w:rsidRPr="00831111">
              <w:rPr>
                <w:rFonts w:cstheme="minorHAnsi"/>
                <w:b/>
                <w:bCs/>
                <w:sz w:val="24"/>
                <w:szCs w:val="20"/>
              </w:rPr>
              <w:t xml:space="preserve">110 </w:t>
            </w:r>
            <w:r w:rsidR="009B616B">
              <w:rPr>
                <w:rFonts w:cstheme="minorHAnsi"/>
                <w:b/>
                <w:bCs/>
                <w:sz w:val="24"/>
                <w:szCs w:val="20"/>
              </w:rPr>
              <w:t>e</w:t>
            </w:r>
            <w:r w:rsidR="00831111" w:rsidRPr="00831111">
              <w:rPr>
                <w:rFonts w:cstheme="minorHAnsi"/>
                <w:b/>
                <w:bCs/>
                <w:sz w:val="24"/>
                <w:szCs w:val="20"/>
              </w:rPr>
              <w:t>xposants</w:t>
            </w:r>
          </w:p>
        </w:tc>
      </w:tr>
      <w:tr w:rsidR="00E57AAB" w:rsidRPr="002D019F" w:rsidTr="007F1C8D">
        <w:trPr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left w:val="none" w:sz="0" w:space="0" w:color="auto"/>
            </w:tcBorders>
          </w:tcPr>
          <w:p w:rsidR="00714D5E" w:rsidRPr="00CB0893" w:rsidRDefault="00714D5E" w:rsidP="00714D5E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Eté présent</w:t>
            </w:r>
            <w:r>
              <w:rPr>
                <w:rFonts w:cstheme="minorHAnsi"/>
                <w:sz w:val="24"/>
                <w:szCs w:val="20"/>
              </w:rPr>
              <w:t xml:space="preserve">s </w:t>
            </w:r>
            <w:r w:rsidRPr="002D019F">
              <w:rPr>
                <w:rFonts w:cstheme="minorHAnsi"/>
                <w:sz w:val="24"/>
                <w:szCs w:val="20"/>
              </w:rPr>
              <w:t>lors de la session</w:t>
            </w:r>
          </w:p>
          <w:p w:rsidR="00CB0893" w:rsidRDefault="00714D5E" w:rsidP="00714D5E">
            <w:pPr>
              <w:pStyle w:val="Paragraphedeliste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« Journées portes </w:t>
            </w:r>
            <w:r w:rsidR="00CB0893" w:rsidRPr="00CB0893">
              <w:rPr>
                <w:rFonts w:cstheme="minorHAnsi"/>
                <w:sz w:val="24"/>
                <w:szCs w:val="20"/>
              </w:rPr>
              <w:t>ouvertes</w:t>
            </w:r>
            <w:r>
              <w:rPr>
                <w:rFonts w:cstheme="minorHAnsi"/>
                <w:sz w:val="24"/>
                <w:szCs w:val="20"/>
              </w:rPr>
              <w:t> »</w:t>
            </w:r>
            <w:r w:rsidR="00CB0893" w:rsidRPr="00CB0893">
              <w:rPr>
                <w:rFonts w:cstheme="minorHAnsi"/>
                <w:sz w:val="24"/>
                <w:szCs w:val="20"/>
              </w:rPr>
              <w:t xml:space="preserve"> </w:t>
            </w:r>
          </w:p>
          <w:p w:rsidR="00E57AAB" w:rsidRPr="008141A7" w:rsidRDefault="00E57AAB" w:rsidP="00714D5E">
            <w:pPr>
              <w:pStyle w:val="Paragraphedeliste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6233" w:type="dxa"/>
          </w:tcPr>
          <w:p w:rsidR="00CB0893" w:rsidRPr="007E00F8" w:rsidRDefault="009B616B" w:rsidP="00CB0893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CB0893" w:rsidRPr="007E00F8">
              <w:rPr>
                <w:b/>
                <w:bCs/>
                <w:sz w:val="24"/>
                <w:szCs w:val="24"/>
              </w:rPr>
              <w:t>esponsables du CMS et l’INDH Tanger ;</w:t>
            </w:r>
          </w:p>
          <w:p w:rsidR="00CB0893" w:rsidRPr="007E00F8" w:rsidRDefault="009B616B" w:rsidP="00CB0893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</w:t>
            </w:r>
            <w:r w:rsidR="00CB0893" w:rsidRPr="007E00F8">
              <w:rPr>
                <w:b/>
                <w:bCs/>
                <w:sz w:val="24"/>
                <w:szCs w:val="24"/>
              </w:rPr>
              <w:t xml:space="preserve">esponsables des Associations </w:t>
            </w:r>
            <w:r>
              <w:rPr>
                <w:b/>
                <w:bCs/>
                <w:sz w:val="24"/>
                <w:szCs w:val="24"/>
              </w:rPr>
              <w:t xml:space="preserve">marocaines </w:t>
            </w:r>
            <w:r w:rsidR="00CB0893" w:rsidRPr="007E00F8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>e</w:t>
            </w:r>
            <w:r w:rsidR="00CB0893" w:rsidRPr="007E00F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</w:t>
            </w:r>
            <w:r w:rsidR="00CB0893" w:rsidRPr="007E00F8">
              <w:rPr>
                <w:b/>
                <w:bCs/>
                <w:sz w:val="24"/>
                <w:szCs w:val="24"/>
              </w:rPr>
              <w:t>icrocrédit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CB0893" w:rsidRPr="007E00F8">
              <w:rPr>
                <w:b/>
                <w:bCs/>
                <w:sz w:val="24"/>
                <w:szCs w:val="24"/>
              </w:rPr>
              <w:t>;</w:t>
            </w:r>
          </w:p>
          <w:p w:rsidR="00CB0893" w:rsidRPr="005A5218" w:rsidRDefault="00CB0893" w:rsidP="00CB0893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E00F8">
              <w:rPr>
                <w:b/>
                <w:bCs/>
                <w:sz w:val="24"/>
                <w:szCs w:val="24"/>
              </w:rPr>
              <w:t xml:space="preserve">Services </w:t>
            </w:r>
            <w:r w:rsidR="009B616B">
              <w:rPr>
                <w:b/>
                <w:bCs/>
                <w:sz w:val="24"/>
                <w:szCs w:val="24"/>
              </w:rPr>
              <w:t>e</w:t>
            </w:r>
            <w:r w:rsidRPr="007E00F8">
              <w:rPr>
                <w:b/>
                <w:bCs/>
                <w:sz w:val="24"/>
                <w:szCs w:val="24"/>
              </w:rPr>
              <w:t>xternes de la Province de Tanger ;</w:t>
            </w:r>
          </w:p>
          <w:p w:rsidR="00CB0893" w:rsidRPr="00FF1461" w:rsidRDefault="00CB0893" w:rsidP="00CB0893">
            <w:pPr>
              <w:pStyle w:val="Paragraphedeliste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7E00F8">
              <w:rPr>
                <w:b/>
                <w:bCs/>
                <w:sz w:val="24"/>
                <w:szCs w:val="24"/>
              </w:rPr>
              <w:t>Coopératives, agricult</w:t>
            </w:r>
            <w:r w:rsidR="009B616B">
              <w:rPr>
                <w:b/>
                <w:bCs/>
                <w:sz w:val="24"/>
                <w:szCs w:val="24"/>
              </w:rPr>
              <w:t>eurs</w:t>
            </w:r>
            <w:r w:rsidRPr="007E00F8">
              <w:rPr>
                <w:b/>
                <w:bCs/>
                <w:sz w:val="24"/>
                <w:szCs w:val="24"/>
              </w:rPr>
              <w:t>, artisans et po</w:t>
            </w:r>
            <w:r>
              <w:rPr>
                <w:b/>
                <w:bCs/>
                <w:sz w:val="24"/>
                <w:szCs w:val="24"/>
              </w:rPr>
              <w:t>rteurs de projets de la région.</w:t>
            </w:r>
          </w:p>
          <w:p w:rsidR="000D2171" w:rsidRPr="00590F54" w:rsidRDefault="000D2171" w:rsidP="00590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</w:p>
        </w:tc>
      </w:tr>
      <w:tr w:rsidR="00294D6B" w:rsidRPr="002D019F" w:rsidTr="007F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left w:val="none" w:sz="0" w:space="0" w:color="auto"/>
            </w:tcBorders>
          </w:tcPr>
          <w:p w:rsidR="00294D6B" w:rsidRPr="002D019F" w:rsidRDefault="00294D6B" w:rsidP="00331DA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2D019F">
              <w:rPr>
                <w:rFonts w:cstheme="minorHAnsi"/>
                <w:sz w:val="24"/>
                <w:szCs w:val="20"/>
              </w:rPr>
              <w:t>Nombre de visiteurs de l’exposition</w:t>
            </w:r>
          </w:p>
        </w:tc>
        <w:tc>
          <w:tcPr>
            <w:tcW w:w="6233" w:type="dxa"/>
          </w:tcPr>
          <w:p w:rsidR="00294D6B" w:rsidRPr="00FA2D13" w:rsidRDefault="00740724" w:rsidP="002505BD">
            <w:pPr>
              <w:pStyle w:val="Paragraphedeliste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7</w:t>
            </w:r>
            <w:r w:rsidR="00DF3ED4">
              <w:rPr>
                <w:rFonts w:cstheme="minorHAnsi"/>
                <w:b/>
                <w:bCs/>
                <w:sz w:val="24"/>
                <w:szCs w:val="20"/>
              </w:rPr>
              <w:t>0</w:t>
            </w:r>
            <w:r w:rsidR="00163A3F">
              <w:rPr>
                <w:rFonts w:cstheme="minorHAnsi"/>
                <w:b/>
                <w:bCs/>
                <w:sz w:val="24"/>
                <w:szCs w:val="20"/>
              </w:rPr>
              <w:t>.</w:t>
            </w:r>
            <w:r w:rsidR="00780138" w:rsidRPr="00FA2D13">
              <w:rPr>
                <w:rFonts w:cstheme="minorHAnsi"/>
                <w:b/>
                <w:bCs/>
                <w:sz w:val="24"/>
                <w:szCs w:val="20"/>
              </w:rPr>
              <w:t>0</w:t>
            </w:r>
            <w:r w:rsidR="00294D6B" w:rsidRPr="00FA2D13">
              <w:rPr>
                <w:rFonts w:cstheme="minorHAnsi"/>
                <w:b/>
                <w:bCs/>
                <w:sz w:val="24"/>
                <w:szCs w:val="20"/>
              </w:rPr>
              <w:t>00</w:t>
            </w:r>
            <w:r w:rsidR="00C97DDA" w:rsidRPr="00FA2D13">
              <w:rPr>
                <w:rFonts w:cstheme="minorHAnsi"/>
                <w:b/>
                <w:sz w:val="24"/>
                <w:szCs w:val="20"/>
              </w:rPr>
              <w:t xml:space="preserve"> visiteurs</w:t>
            </w:r>
            <w:r w:rsidR="002505BD">
              <w:rPr>
                <w:rFonts w:cstheme="minorHAnsi"/>
                <w:b/>
                <w:sz w:val="24"/>
                <w:szCs w:val="20"/>
              </w:rPr>
              <w:t xml:space="preserve"> environ</w:t>
            </w:r>
            <w:r w:rsidR="00C97DDA" w:rsidRPr="00FA2D13">
              <w:rPr>
                <w:rFonts w:cstheme="minorHAnsi"/>
                <w:b/>
                <w:sz w:val="24"/>
                <w:szCs w:val="20"/>
              </w:rPr>
              <w:t xml:space="preserve"> </w:t>
            </w:r>
          </w:p>
        </w:tc>
      </w:tr>
      <w:tr w:rsidR="00294D6B" w:rsidRPr="002D019F" w:rsidTr="00714D5E">
        <w:trPr>
          <w:trHeight w:val="4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  <w:tcBorders>
              <w:left w:val="none" w:sz="0" w:space="0" w:color="auto"/>
            </w:tcBorders>
          </w:tcPr>
          <w:p w:rsidR="00294D6B" w:rsidRPr="002D019F" w:rsidRDefault="00294D6B" w:rsidP="00331DAC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 w:rsidRPr="002D019F">
              <w:rPr>
                <w:rFonts w:cstheme="minorHAnsi"/>
                <w:sz w:val="24"/>
                <w:szCs w:val="20"/>
              </w:rPr>
              <w:t>Les exposants ont représenté</w:t>
            </w:r>
          </w:p>
        </w:tc>
        <w:tc>
          <w:tcPr>
            <w:tcW w:w="6233" w:type="dxa"/>
          </w:tcPr>
          <w:p w:rsidR="004559B6" w:rsidRPr="002D019F" w:rsidRDefault="004559B6" w:rsidP="00294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  <w:u w:val="single"/>
              </w:rPr>
              <w:t>Les AMC</w:t>
            </w:r>
            <w:r w:rsidR="00065E68" w:rsidRPr="002D019F">
              <w:rPr>
                <w:rFonts w:cstheme="minorHAnsi"/>
                <w:b/>
                <w:bCs/>
                <w:sz w:val="24"/>
                <w:szCs w:val="20"/>
                <w:u w:val="single"/>
              </w:rPr>
              <w:t> :</w:t>
            </w:r>
          </w:p>
          <w:p w:rsidR="00065E68" w:rsidRPr="002D019F" w:rsidRDefault="00065E68" w:rsidP="00065E6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>Attawfiq MF</w:t>
            </w:r>
            <w:r w:rsidR="00CE1F5B" w:rsidRPr="002D019F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065E68" w:rsidRPr="002D019F" w:rsidRDefault="00065E68" w:rsidP="00065E6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>AL Amana MF</w:t>
            </w:r>
            <w:r w:rsidR="00CE1F5B" w:rsidRPr="002D019F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065E68" w:rsidRPr="002D019F" w:rsidRDefault="00065E68" w:rsidP="00065E6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Fondation </w:t>
            </w: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Ardi</w:t>
            </w:r>
            <w:proofErr w:type="spellEnd"/>
            <w:r w:rsidR="00CE1F5B" w:rsidRPr="002D019F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065E68" w:rsidRDefault="00432181" w:rsidP="00065E6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 xml:space="preserve">Fondation </w:t>
            </w:r>
            <w:r w:rsidR="006914D1" w:rsidRPr="002D019F">
              <w:rPr>
                <w:rFonts w:cstheme="minorHAnsi"/>
                <w:b/>
                <w:bCs/>
                <w:sz w:val="24"/>
                <w:szCs w:val="20"/>
              </w:rPr>
              <w:t>Arrawaj</w:t>
            </w:r>
            <w:r w:rsidR="00CE1F5B" w:rsidRPr="002D019F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710FEA" w:rsidRDefault="00710FEA" w:rsidP="00065E6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Attadamoune MF ;</w:t>
            </w:r>
          </w:p>
          <w:p w:rsidR="00710FEA" w:rsidRDefault="00710FEA" w:rsidP="00065E68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Fondation INMAA ;</w:t>
            </w:r>
          </w:p>
          <w:p w:rsidR="000D2171" w:rsidRPr="00CB0893" w:rsidRDefault="008E0F1D" w:rsidP="000D2171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 w:rsidRPr="002D019F">
              <w:rPr>
                <w:rFonts w:cstheme="minorHAnsi"/>
                <w:b/>
                <w:bCs/>
                <w:sz w:val="24"/>
                <w:szCs w:val="20"/>
              </w:rPr>
              <w:t xml:space="preserve">Al </w:t>
            </w:r>
            <w:proofErr w:type="spellStart"/>
            <w:r w:rsidRPr="002D019F">
              <w:rPr>
                <w:rFonts w:cstheme="minorHAnsi"/>
                <w:b/>
                <w:bCs/>
                <w:sz w:val="24"/>
                <w:szCs w:val="20"/>
              </w:rPr>
              <w:t>Karama</w:t>
            </w:r>
            <w:proofErr w:type="spellEnd"/>
            <w:r w:rsidR="00065E68" w:rsidRPr="002D019F">
              <w:rPr>
                <w:rFonts w:cstheme="minorHAnsi"/>
                <w:b/>
                <w:bCs/>
                <w:sz w:val="24"/>
                <w:szCs w:val="20"/>
              </w:rPr>
              <w:t xml:space="preserve"> MF</w:t>
            </w:r>
            <w:r w:rsidR="009B616B">
              <w:rPr>
                <w:rFonts w:cstheme="minorHAnsi"/>
                <w:b/>
                <w:bCs/>
                <w:sz w:val="24"/>
                <w:szCs w:val="20"/>
              </w:rPr>
              <w:t> ;</w:t>
            </w:r>
          </w:p>
          <w:p w:rsidR="00CB0893" w:rsidRPr="00DF3ED4" w:rsidRDefault="00CB0893" w:rsidP="000D2171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Micro Nord.</w:t>
            </w:r>
          </w:p>
          <w:p w:rsidR="000D2171" w:rsidRPr="00DF3ED4" w:rsidRDefault="000D2171" w:rsidP="00DF3ED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</w:rPr>
            </w:pPr>
          </w:p>
          <w:p w:rsidR="00271349" w:rsidRPr="00271349" w:rsidRDefault="004559B6" w:rsidP="00271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 w:rsidRPr="00271349">
              <w:rPr>
                <w:rFonts w:cstheme="minorHAnsi"/>
                <w:b/>
                <w:bCs/>
                <w:sz w:val="24"/>
                <w:szCs w:val="20"/>
                <w:u w:val="single"/>
              </w:rPr>
              <w:t>A</w:t>
            </w:r>
            <w:r w:rsidR="00294D6B" w:rsidRPr="00271349">
              <w:rPr>
                <w:rFonts w:cstheme="minorHAnsi"/>
                <w:b/>
                <w:bCs/>
                <w:sz w:val="24"/>
                <w:szCs w:val="20"/>
                <w:u w:val="single"/>
              </w:rPr>
              <w:t>utres</w:t>
            </w:r>
            <w:r w:rsidR="003B7616">
              <w:rPr>
                <w:rFonts w:cstheme="minorHAnsi"/>
                <w:b/>
                <w:bCs/>
                <w:sz w:val="24"/>
                <w:szCs w:val="20"/>
                <w:u w:val="single"/>
              </w:rPr>
              <w:t xml:space="preserve"> institutions :</w:t>
            </w:r>
            <w:r w:rsidR="00294D6B" w:rsidRPr="00271349">
              <w:rPr>
                <w:rFonts w:cstheme="minorHAnsi"/>
                <w:b/>
                <w:bCs/>
                <w:sz w:val="24"/>
                <w:szCs w:val="20"/>
                <w:u w:val="single"/>
              </w:rPr>
              <w:t xml:space="preserve"> </w:t>
            </w:r>
          </w:p>
          <w:p w:rsidR="00E57AAB" w:rsidRPr="00710FEA" w:rsidRDefault="00710FEA" w:rsidP="00FB42A5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INDH ;</w:t>
            </w:r>
          </w:p>
          <w:p w:rsidR="00CB0893" w:rsidRPr="00CB0893" w:rsidRDefault="00710FEA" w:rsidP="00714D5E">
            <w:pPr>
              <w:pStyle w:val="Paragraphedeliste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0"/>
              </w:rPr>
              <w:t>Coopérative de la région.</w:t>
            </w:r>
          </w:p>
        </w:tc>
      </w:tr>
      <w:tr w:rsidR="00432181" w:rsidRPr="002D019F" w:rsidTr="007F1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1" w:type="dxa"/>
          </w:tcPr>
          <w:p w:rsidR="00432181" w:rsidRPr="005039E4" w:rsidRDefault="00E71DF4" w:rsidP="009B616B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Impacts</w:t>
            </w:r>
            <w:r w:rsidR="00432181">
              <w:rPr>
                <w:rFonts w:cstheme="minorHAnsi"/>
                <w:sz w:val="24"/>
                <w:szCs w:val="20"/>
              </w:rPr>
              <w:t xml:space="preserve"> de la </w:t>
            </w:r>
            <w:r w:rsidR="009B616B">
              <w:rPr>
                <w:rFonts w:cstheme="minorHAnsi"/>
                <w:sz w:val="24"/>
                <w:szCs w:val="20"/>
              </w:rPr>
              <w:t>r</w:t>
            </w:r>
            <w:r w:rsidR="00432181">
              <w:rPr>
                <w:rFonts w:cstheme="minorHAnsi"/>
                <w:sz w:val="24"/>
                <w:szCs w:val="20"/>
              </w:rPr>
              <w:t>encontre</w:t>
            </w:r>
          </w:p>
        </w:tc>
        <w:tc>
          <w:tcPr>
            <w:tcW w:w="6233" w:type="dxa"/>
          </w:tcPr>
          <w:p w:rsidR="00A40CF4" w:rsidRDefault="009B616B" w:rsidP="00A40CF4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L</w:t>
            </w:r>
            <w:r w:rsidR="00A40CF4" w:rsidRPr="00A40CF4">
              <w:rPr>
                <w:rFonts w:cstheme="minorHAnsi"/>
                <w:b/>
                <w:sz w:val="24"/>
                <w:szCs w:val="20"/>
              </w:rPr>
              <w:t xml:space="preserve">es exposants ont réalisé des chiffres d'affaires </w:t>
            </w:r>
            <w:r>
              <w:rPr>
                <w:rFonts w:cstheme="minorHAnsi"/>
                <w:b/>
                <w:sz w:val="24"/>
                <w:szCs w:val="20"/>
              </w:rPr>
              <w:t>conséque</w:t>
            </w:r>
            <w:r w:rsidR="00A40CF4" w:rsidRPr="00A40CF4">
              <w:rPr>
                <w:rFonts w:cstheme="minorHAnsi"/>
                <w:b/>
                <w:sz w:val="24"/>
                <w:szCs w:val="20"/>
              </w:rPr>
              <w:t>nts.</w:t>
            </w:r>
          </w:p>
          <w:p w:rsidR="009B616B" w:rsidRPr="00714D5E" w:rsidRDefault="009B616B" w:rsidP="009B616B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A40CF4" w:rsidRPr="009B616B" w:rsidRDefault="00A40CF4" w:rsidP="00A40CF4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9B616B">
              <w:rPr>
                <w:rFonts w:cstheme="minorHAnsi"/>
                <w:b/>
                <w:sz w:val="24"/>
                <w:szCs w:val="20"/>
              </w:rPr>
              <w:t>Les exposants ont démarché de nouveaux clients, notamment des grossistes locaux.</w:t>
            </w:r>
          </w:p>
          <w:p w:rsidR="00CB0893" w:rsidRPr="00714D5E" w:rsidRDefault="00CB0893" w:rsidP="00C87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A40CF4" w:rsidRPr="00A40CF4" w:rsidRDefault="00A40CF4" w:rsidP="00A40CF4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A40CF4">
              <w:rPr>
                <w:rFonts w:cstheme="minorHAnsi"/>
                <w:b/>
                <w:sz w:val="24"/>
                <w:szCs w:val="20"/>
              </w:rPr>
              <w:lastRenderedPageBreak/>
              <w:t>Taux de satisfaction des exposants : Les exposants ont témoigné leur appréciation au CMS pour cette initiative remarquable, désormais récurrente</w:t>
            </w:r>
            <w:r>
              <w:rPr>
                <w:rFonts w:cstheme="minorHAnsi"/>
                <w:b/>
                <w:sz w:val="24"/>
                <w:szCs w:val="20"/>
              </w:rPr>
              <w:t>.</w:t>
            </w:r>
          </w:p>
          <w:p w:rsidR="00A40CF4" w:rsidRPr="00714D5E" w:rsidRDefault="00A40CF4" w:rsidP="00A40CF4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</w:p>
          <w:p w:rsidR="00D170AC" w:rsidRDefault="00A40CF4" w:rsidP="00C87009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  <w:r w:rsidRPr="00A40CF4">
              <w:rPr>
                <w:rFonts w:cstheme="minorHAnsi"/>
                <w:b/>
                <w:sz w:val="24"/>
                <w:szCs w:val="20"/>
              </w:rPr>
              <w:t xml:space="preserve">Taux de satisfaction des visiteurs : Les visiteurs ont exprimé leur satisfaction concernant </w:t>
            </w:r>
            <w:r w:rsidR="00C87009">
              <w:rPr>
                <w:rFonts w:cstheme="minorHAnsi"/>
                <w:b/>
                <w:sz w:val="24"/>
                <w:szCs w:val="20"/>
              </w:rPr>
              <w:t>le Bazar Solidaire</w:t>
            </w:r>
            <w:r w:rsidRPr="00A40CF4">
              <w:rPr>
                <w:rFonts w:cstheme="minorHAnsi"/>
                <w:b/>
                <w:sz w:val="24"/>
                <w:szCs w:val="20"/>
              </w:rPr>
              <w:t xml:space="preserve"> de la ville de </w:t>
            </w:r>
            <w:r w:rsidR="00C87009">
              <w:rPr>
                <w:rFonts w:cstheme="minorHAnsi"/>
                <w:b/>
                <w:sz w:val="24"/>
                <w:szCs w:val="20"/>
              </w:rPr>
              <w:t>Tanger</w:t>
            </w:r>
            <w:r w:rsidRPr="00A40CF4">
              <w:rPr>
                <w:rFonts w:cstheme="minorHAnsi"/>
                <w:b/>
                <w:sz w:val="24"/>
                <w:szCs w:val="20"/>
              </w:rPr>
              <w:t xml:space="preserve"> et leur sou</w:t>
            </w:r>
            <w:r w:rsidR="00C87009">
              <w:rPr>
                <w:rFonts w:cstheme="minorHAnsi"/>
                <w:b/>
                <w:sz w:val="24"/>
                <w:szCs w:val="20"/>
              </w:rPr>
              <w:t>hait de prolonger la période dudit Bazar</w:t>
            </w:r>
            <w:r w:rsidRPr="00A40CF4">
              <w:rPr>
                <w:rFonts w:cstheme="minorHAnsi"/>
                <w:b/>
                <w:sz w:val="24"/>
                <w:szCs w:val="20"/>
              </w:rPr>
              <w:t>, vu l'ensemble des produits exposés et leur diversification</w:t>
            </w:r>
            <w:r w:rsidR="00714D5E">
              <w:rPr>
                <w:rFonts w:cstheme="minorHAnsi"/>
                <w:b/>
                <w:sz w:val="24"/>
                <w:szCs w:val="20"/>
              </w:rPr>
              <w:t>.</w:t>
            </w:r>
          </w:p>
          <w:p w:rsidR="00714D5E" w:rsidRPr="00714D5E" w:rsidRDefault="00714D5E" w:rsidP="00714D5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0"/>
              </w:rPr>
            </w:pPr>
          </w:p>
          <w:p w:rsidR="00714D5E" w:rsidRPr="00714D5E" w:rsidRDefault="00714D5E" w:rsidP="0071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E71DF4" w:rsidRPr="00E71DF4" w:rsidRDefault="00E71DF4" w:rsidP="00E71DF4">
      <w:pPr>
        <w:rPr>
          <w:rFonts w:ascii="Trebuchet MS" w:hAnsi="Trebuchet MS"/>
          <w:szCs w:val="24"/>
        </w:rPr>
      </w:pPr>
    </w:p>
    <w:sectPr w:rsidR="00E71DF4" w:rsidRPr="00E71DF4" w:rsidSect="00837E1C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64" w:rsidRDefault="00622B64" w:rsidP="00F72F8E">
      <w:pPr>
        <w:spacing w:after="0" w:line="240" w:lineRule="auto"/>
      </w:pPr>
      <w:r>
        <w:separator/>
      </w:r>
    </w:p>
  </w:endnote>
  <w:endnote w:type="continuationSeparator" w:id="0">
    <w:p w:rsidR="00622B64" w:rsidRDefault="00622B64" w:rsidP="00F7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AB" w:rsidRDefault="00E57AAB">
    <w:pPr>
      <w:pStyle w:val="Pieddepage"/>
      <w:jc w:val="right"/>
    </w:pPr>
  </w:p>
  <w:p w:rsidR="00E57AAB" w:rsidRDefault="00626826">
    <w:pPr>
      <w:pStyle w:val="Pieddepage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64" w:rsidRDefault="00622B64" w:rsidP="00F72F8E">
      <w:pPr>
        <w:spacing w:after="0" w:line="240" w:lineRule="auto"/>
      </w:pPr>
      <w:r>
        <w:separator/>
      </w:r>
    </w:p>
  </w:footnote>
  <w:footnote w:type="continuationSeparator" w:id="0">
    <w:p w:rsidR="00622B64" w:rsidRDefault="00622B64" w:rsidP="00F72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pt;height:11.3pt" o:bullet="t">
        <v:imagedata r:id="rId1" o:title="mso6EE8"/>
      </v:shape>
    </w:pict>
  </w:numPicBullet>
  <w:abstractNum w:abstractNumId="0" w15:restartNumberingAfterBreak="0">
    <w:nsid w:val="01560015"/>
    <w:multiLevelType w:val="hybridMultilevel"/>
    <w:tmpl w:val="A900F504"/>
    <w:lvl w:ilvl="0" w:tplc="040C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3DD59B4"/>
    <w:multiLevelType w:val="hybridMultilevel"/>
    <w:tmpl w:val="539AA35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E43D0"/>
    <w:multiLevelType w:val="hybridMultilevel"/>
    <w:tmpl w:val="36DCE61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B5582"/>
    <w:multiLevelType w:val="hybridMultilevel"/>
    <w:tmpl w:val="2A08F9C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1B52"/>
    <w:multiLevelType w:val="hybridMultilevel"/>
    <w:tmpl w:val="AA1ED73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603A"/>
    <w:multiLevelType w:val="hybridMultilevel"/>
    <w:tmpl w:val="DF36A01A"/>
    <w:lvl w:ilvl="0" w:tplc="68CA6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B2A2C"/>
    <w:multiLevelType w:val="hybridMultilevel"/>
    <w:tmpl w:val="DC80985E"/>
    <w:lvl w:ilvl="0" w:tplc="46EC33D4">
      <w:start w:val="2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646068"/>
    <w:multiLevelType w:val="multilevel"/>
    <w:tmpl w:val="9C68A9D0"/>
    <w:lvl w:ilvl="0">
      <w:start w:val="1"/>
      <w:numFmt w:val="decimal"/>
      <w:lvlText w:val="%1.0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9BB28F2"/>
    <w:multiLevelType w:val="hybridMultilevel"/>
    <w:tmpl w:val="7CF8DA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B06B9"/>
    <w:multiLevelType w:val="hybridMultilevel"/>
    <w:tmpl w:val="746E2D0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63D42"/>
    <w:multiLevelType w:val="hybridMultilevel"/>
    <w:tmpl w:val="4A7A81D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16C2E"/>
    <w:multiLevelType w:val="hybridMultilevel"/>
    <w:tmpl w:val="E7C8990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933957"/>
    <w:multiLevelType w:val="hybridMultilevel"/>
    <w:tmpl w:val="18E2F5B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9799A"/>
    <w:multiLevelType w:val="hybridMultilevel"/>
    <w:tmpl w:val="DB7849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F04D3"/>
    <w:multiLevelType w:val="hybridMultilevel"/>
    <w:tmpl w:val="9230DB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70556"/>
    <w:multiLevelType w:val="hybridMultilevel"/>
    <w:tmpl w:val="BE7E67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FB"/>
    <w:rsid w:val="000534AA"/>
    <w:rsid w:val="00055548"/>
    <w:rsid w:val="00057975"/>
    <w:rsid w:val="00065E68"/>
    <w:rsid w:val="000C3232"/>
    <w:rsid w:val="000D2171"/>
    <w:rsid w:val="000F09EA"/>
    <w:rsid w:val="00141742"/>
    <w:rsid w:val="00163A3F"/>
    <w:rsid w:val="001A2F0C"/>
    <w:rsid w:val="001C2ADB"/>
    <w:rsid w:val="001D15CF"/>
    <w:rsid w:val="002505BD"/>
    <w:rsid w:val="00253C10"/>
    <w:rsid w:val="00262100"/>
    <w:rsid w:val="00271349"/>
    <w:rsid w:val="00283732"/>
    <w:rsid w:val="00294D6B"/>
    <w:rsid w:val="002C090C"/>
    <w:rsid w:val="002D019F"/>
    <w:rsid w:val="002D4EC3"/>
    <w:rsid w:val="00312F76"/>
    <w:rsid w:val="00331DAC"/>
    <w:rsid w:val="003575A2"/>
    <w:rsid w:val="00376A47"/>
    <w:rsid w:val="00377EBC"/>
    <w:rsid w:val="003A0048"/>
    <w:rsid w:val="003A2239"/>
    <w:rsid w:val="003B5A19"/>
    <w:rsid w:val="003B7616"/>
    <w:rsid w:val="0041292D"/>
    <w:rsid w:val="00432181"/>
    <w:rsid w:val="00441964"/>
    <w:rsid w:val="00446B61"/>
    <w:rsid w:val="004520A5"/>
    <w:rsid w:val="004559B6"/>
    <w:rsid w:val="00481EA1"/>
    <w:rsid w:val="004A1849"/>
    <w:rsid w:val="004E325C"/>
    <w:rsid w:val="004E618F"/>
    <w:rsid w:val="005039E4"/>
    <w:rsid w:val="00516810"/>
    <w:rsid w:val="00520425"/>
    <w:rsid w:val="00536847"/>
    <w:rsid w:val="0056520A"/>
    <w:rsid w:val="005745F4"/>
    <w:rsid w:val="005755E2"/>
    <w:rsid w:val="00590F54"/>
    <w:rsid w:val="00593F50"/>
    <w:rsid w:val="00594A1C"/>
    <w:rsid w:val="005D3EA6"/>
    <w:rsid w:val="00622B64"/>
    <w:rsid w:val="00626826"/>
    <w:rsid w:val="00636C08"/>
    <w:rsid w:val="0069029E"/>
    <w:rsid w:val="006914D1"/>
    <w:rsid w:val="00692914"/>
    <w:rsid w:val="0069479A"/>
    <w:rsid w:val="006950AE"/>
    <w:rsid w:val="006C2E5F"/>
    <w:rsid w:val="00710FEA"/>
    <w:rsid w:val="00714D5E"/>
    <w:rsid w:val="00734D83"/>
    <w:rsid w:val="0073704A"/>
    <w:rsid w:val="00740724"/>
    <w:rsid w:val="00780138"/>
    <w:rsid w:val="007B5C43"/>
    <w:rsid w:val="007C1735"/>
    <w:rsid w:val="007F1C8D"/>
    <w:rsid w:val="007F3E84"/>
    <w:rsid w:val="0080514F"/>
    <w:rsid w:val="008141A7"/>
    <w:rsid w:val="008170DE"/>
    <w:rsid w:val="00830A83"/>
    <w:rsid w:val="00831111"/>
    <w:rsid w:val="00837E1C"/>
    <w:rsid w:val="00875ED4"/>
    <w:rsid w:val="00882A8B"/>
    <w:rsid w:val="008955F5"/>
    <w:rsid w:val="008C7A99"/>
    <w:rsid w:val="008E0F1D"/>
    <w:rsid w:val="008F1543"/>
    <w:rsid w:val="008F2BE1"/>
    <w:rsid w:val="00931DD2"/>
    <w:rsid w:val="00956348"/>
    <w:rsid w:val="00977C43"/>
    <w:rsid w:val="009B616B"/>
    <w:rsid w:val="009B7829"/>
    <w:rsid w:val="009E3908"/>
    <w:rsid w:val="00A40CF4"/>
    <w:rsid w:val="00A54919"/>
    <w:rsid w:val="00A60AD0"/>
    <w:rsid w:val="00A73BD1"/>
    <w:rsid w:val="00A95451"/>
    <w:rsid w:val="00AB41A8"/>
    <w:rsid w:val="00AC0F94"/>
    <w:rsid w:val="00AE2A80"/>
    <w:rsid w:val="00AF4914"/>
    <w:rsid w:val="00AF6388"/>
    <w:rsid w:val="00B00CC4"/>
    <w:rsid w:val="00B26805"/>
    <w:rsid w:val="00B74159"/>
    <w:rsid w:val="00B81EA4"/>
    <w:rsid w:val="00B90954"/>
    <w:rsid w:val="00BA355F"/>
    <w:rsid w:val="00BC4D9D"/>
    <w:rsid w:val="00C307FB"/>
    <w:rsid w:val="00C62B91"/>
    <w:rsid w:val="00C86CF0"/>
    <w:rsid w:val="00C87009"/>
    <w:rsid w:val="00C97DDA"/>
    <w:rsid w:val="00CA14CE"/>
    <w:rsid w:val="00CA6F72"/>
    <w:rsid w:val="00CB0893"/>
    <w:rsid w:val="00CB3665"/>
    <w:rsid w:val="00CD3811"/>
    <w:rsid w:val="00CE1F5B"/>
    <w:rsid w:val="00CE5A88"/>
    <w:rsid w:val="00D11841"/>
    <w:rsid w:val="00D170AC"/>
    <w:rsid w:val="00D25E42"/>
    <w:rsid w:val="00D359C5"/>
    <w:rsid w:val="00D56812"/>
    <w:rsid w:val="00D63C73"/>
    <w:rsid w:val="00DA7182"/>
    <w:rsid w:val="00DC20CC"/>
    <w:rsid w:val="00DD11E4"/>
    <w:rsid w:val="00DF3ED4"/>
    <w:rsid w:val="00E21F3B"/>
    <w:rsid w:val="00E5689C"/>
    <w:rsid w:val="00E57AAB"/>
    <w:rsid w:val="00E61034"/>
    <w:rsid w:val="00E71DF4"/>
    <w:rsid w:val="00E86B56"/>
    <w:rsid w:val="00E90F02"/>
    <w:rsid w:val="00ED23EB"/>
    <w:rsid w:val="00ED36D8"/>
    <w:rsid w:val="00EE14F9"/>
    <w:rsid w:val="00EE47D6"/>
    <w:rsid w:val="00F21183"/>
    <w:rsid w:val="00F72F8E"/>
    <w:rsid w:val="00F83297"/>
    <w:rsid w:val="00FA2D13"/>
    <w:rsid w:val="00FA6EDC"/>
    <w:rsid w:val="00FB42A5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AC3672-FCBA-4604-B819-ED946E51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68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F8E"/>
  </w:style>
  <w:style w:type="paragraph" w:styleId="Pieddepage">
    <w:name w:val="footer"/>
    <w:basedOn w:val="Normal"/>
    <w:link w:val="PieddepageCar"/>
    <w:uiPriority w:val="99"/>
    <w:unhideWhenUsed/>
    <w:rsid w:val="00F72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F8E"/>
  </w:style>
  <w:style w:type="table" w:customStyle="1" w:styleId="TableauGrille5Fonc-Accentuation51">
    <w:name w:val="Tableau Grille 5 Foncé - Accentuation 51"/>
    <w:basedOn w:val="TableauNormal"/>
    <w:uiPriority w:val="50"/>
    <w:rsid w:val="00E568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7D6A-8727-45CC-A842-91607CAF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Chaimaa-CMS</dc:creator>
  <cp:lastModifiedBy>Dell</cp:lastModifiedBy>
  <cp:revision>5</cp:revision>
  <cp:lastPrinted>2024-02-19T15:56:00Z</cp:lastPrinted>
  <dcterms:created xsi:type="dcterms:W3CDTF">2024-03-20T19:19:00Z</dcterms:created>
  <dcterms:modified xsi:type="dcterms:W3CDTF">2024-03-20T19:34:00Z</dcterms:modified>
</cp:coreProperties>
</file>